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BA" w:rsidRDefault="0056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Фотография (1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графия (104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7BA" w:rsidRDefault="0056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188D" w:rsidRPr="0027188D" w:rsidRDefault="00D727D3" w:rsidP="00D574F5">
      <w:p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27188D" w:rsidRPr="0027188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F0CD8" w:rsidRPr="00CE2C3E" w:rsidRDefault="0027188D" w:rsidP="00CE2C3E">
      <w:pPr>
        <w:shd w:val="clear" w:color="auto" w:fill="FFFFFF"/>
        <w:spacing w:before="100" w:beforeAutospacing="1" w:after="100" w:afterAutospacing="1" w:line="312" w:lineRule="atLeast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D5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574F5"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для спортивной секции по волейболу 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волейболу различного масштаба.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D574F5"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Кружковая работа по волейболу входит в образовательную область «Физическая культура».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D574F5"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  <w:r w:rsidR="00D5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5"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своему воздействию спортивные игры</w:t>
      </w:r>
      <w:r w:rsidR="00D5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574F5"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 числе волейбол</w:t>
      </w:r>
      <w:r w:rsidR="00D574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574F5"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 наиболее комплексным и универсальным средством развития психомоторики человека. Специально подобранные упражнения, выполняемые индивидуально, в двойках, тройках, командах, подвижные игры и задания с мячом создают неограниченные возможности для развития, прежде всего координационных способностей.</w:t>
      </w:r>
      <w:r w:rsidR="00CE2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BF0CD8" w:rsidRPr="00CE2C3E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образовании», воспитание рассматривается как целенаправленная деятельность, осуществляемая в системе образования, ориентированная на создание условий для развития духовности учащихся, оказание им помощи в жизненном самоопределении, нравственном, гражданском и профессиональном становлении, создание условий для самореализации личности. Сохранение и укрепление здоровья учащихся во всех образовательных учреждениях, и соответственно роль и актуальность физического воспитания являются бесспорными, поскольку физическое здоровье является одной из основных предпосылок формирования здорового образа жизни.</w:t>
      </w:r>
      <w:r w:rsidR="00CE2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</w:t>
      </w:r>
    </w:p>
    <w:p w:rsidR="00D574F5" w:rsidRPr="00032B6E" w:rsidRDefault="00D574F5" w:rsidP="00D574F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2B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 и задачи</w:t>
      </w:r>
    </w:p>
    <w:p w:rsidR="00D574F5" w:rsidRPr="00234DE8" w:rsidRDefault="00D574F5" w:rsidP="00D574F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D574F5" w:rsidRPr="00234DE8" w:rsidRDefault="00D574F5" w:rsidP="00D574F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B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программы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углублённое изучение спортивной игры волейбол.</w:t>
      </w:r>
    </w:p>
    <w:p w:rsidR="00D574F5" w:rsidRPr="00234DE8" w:rsidRDefault="00D574F5" w:rsidP="00D574F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</w:t>
      </w:r>
      <w:r w:rsidRPr="00032B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задачами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 являются:</w:t>
      </w:r>
    </w:p>
    <w:p w:rsidR="00D574F5" w:rsidRPr="00234DE8" w:rsidRDefault="00D574F5" w:rsidP="00D57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7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здоровья;</w:t>
      </w:r>
    </w:p>
    <w:p w:rsidR="00D574F5" w:rsidRPr="00234DE8" w:rsidRDefault="00D574F5" w:rsidP="00D57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7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правильному физическому развитию;</w:t>
      </w:r>
    </w:p>
    <w:p w:rsidR="00D574F5" w:rsidRPr="00234DE8" w:rsidRDefault="00D574F5" w:rsidP="00D57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7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приобретение необходимых теоретических знаний;</w:t>
      </w:r>
    </w:p>
    <w:p w:rsidR="00D574F5" w:rsidRPr="00234DE8" w:rsidRDefault="00D574F5" w:rsidP="00D57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7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основными приемами техники и тактики игры;</w:t>
      </w:r>
    </w:p>
    <w:p w:rsidR="00D574F5" w:rsidRPr="00234DE8" w:rsidRDefault="00D574F5" w:rsidP="00D57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7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воли, смелости, настойчивости, дисциплинированности, коллективизма, чувства дружбы;</w:t>
      </w:r>
    </w:p>
    <w:p w:rsidR="00D574F5" w:rsidRPr="00234DE8" w:rsidRDefault="00D574F5" w:rsidP="00D57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7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привитие ученикам организаторских навыков;</w:t>
      </w:r>
    </w:p>
    <w:p w:rsidR="00D574F5" w:rsidRPr="00234DE8" w:rsidRDefault="00D574F5" w:rsidP="00D57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7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специальной, физической, тактической подготовки школьников по волейболу;</w:t>
      </w:r>
    </w:p>
    <w:p w:rsidR="00D574F5" w:rsidRPr="00234DE8" w:rsidRDefault="00D574F5" w:rsidP="00D57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7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учащихся к соревнованиям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(различного уровня) 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волейболу;</w:t>
      </w:r>
    </w:p>
    <w:p w:rsidR="00AD593C" w:rsidRPr="00AD593C" w:rsidRDefault="00AD593C" w:rsidP="00AD593C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программа по волейболу рассчитана на 1 год. Поурочный учебный план состоит из 136 занятий сдвоенных  с перерывом 10 минут два раза в неделю. Рекомендованный минимальный возраст зачисления в спортивную секцию по волейболу 12 лет.</w:t>
      </w:r>
    </w:p>
    <w:p w:rsidR="0027188D" w:rsidRPr="00133CBE" w:rsidRDefault="0027188D" w:rsidP="0027188D">
      <w:pPr>
        <w:rPr>
          <w:rFonts w:ascii="Times New Roman" w:hAnsi="Times New Roman" w:cs="Times New Roman"/>
          <w:sz w:val="28"/>
          <w:szCs w:val="28"/>
        </w:rPr>
      </w:pPr>
      <w:r w:rsidRPr="00032B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 и формы обучения</w:t>
      </w:r>
    </w:p>
    <w:p w:rsidR="0027188D" w:rsidRPr="00F458E4" w:rsidRDefault="0027188D" w:rsidP="0027188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в режиме </w:t>
      </w:r>
      <w:proofErr w:type="gramStart"/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учебно-тренировочных</w:t>
      </w:r>
      <w:proofErr w:type="gramEnd"/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BC3B8B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</w:t>
      </w:r>
      <w:r w:rsidRPr="00F4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</w:p>
    <w:p w:rsidR="0027188D" w:rsidRPr="00234DE8" w:rsidRDefault="0027188D" w:rsidP="0027188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Теорию проходят в процессе учебно-тренировочных занятий, также выделяют и </w:t>
      </w:r>
      <w:r w:rsidRPr="00F45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занятия-семинары по судейству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подробно разбирается содержание правил игры, игровые ситуации, жесты судей.</w:t>
      </w:r>
    </w:p>
    <w:p w:rsidR="0027188D" w:rsidRPr="00234DE8" w:rsidRDefault="0027188D" w:rsidP="0027188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27188D" w:rsidRPr="00234DE8" w:rsidRDefault="0027188D" w:rsidP="0027188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B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Словесные методы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27188D" w:rsidRPr="00234DE8" w:rsidRDefault="0027188D" w:rsidP="0027188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B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Наглядные методы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27188D" w:rsidRPr="00032B6E" w:rsidRDefault="0027188D" w:rsidP="0027188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32B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Практические методы:</w:t>
      </w:r>
    </w:p>
    <w:p w:rsidR="0027188D" w:rsidRPr="00234DE8" w:rsidRDefault="0027188D" w:rsidP="00271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7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упражнений;</w:t>
      </w:r>
    </w:p>
    <w:p w:rsidR="0027188D" w:rsidRPr="00234DE8" w:rsidRDefault="0027188D" w:rsidP="00271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7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игровой;</w:t>
      </w:r>
    </w:p>
    <w:p w:rsidR="0027188D" w:rsidRPr="00234DE8" w:rsidRDefault="0027188D" w:rsidP="00271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7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соревновательный;</w:t>
      </w:r>
    </w:p>
    <w:p w:rsidR="0027188D" w:rsidRPr="00234DE8" w:rsidRDefault="0027188D" w:rsidP="00271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7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круговой тренировки.</w:t>
      </w:r>
    </w:p>
    <w:p w:rsidR="0027188D" w:rsidRPr="00234DE8" w:rsidRDefault="0027188D" w:rsidP="0027188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из них является метод упражнений, который предусматривает многократные повторения движений.</w:t>
      </w:r>
      <w:r w:rsidR="00CE2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упражнений осуществляется двумя методами:</w:t>
      </w:r>
      <w:r w:rsidR="00CE2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- 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целом;</w:t>
      </w:r>
      <w:r w:rsidR="00CE2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- 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частям.</w:t>
      </w:r>
    </w:p>
    <w:p w:rsidR="0027188D" w:rsidRPr="00234DE8" w:rsidRDefault="0027188D" w:rsidP="0027188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B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Игровой и </w:t>
      </w:r>
      <w:proofErr w:type="gramStart"/>
      <w:r w:rsidRPr="00032B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соревновательный</w:t>
      </w:r>
      <w:proofErr w:type="gramEnd"/>
      <w:r w:rsidRPr="00032B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методы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применяются после того, как у учащихся образовались некоторые навыки игры.</w:t>
      </w:r>
    </w:p>
    <w:p w:rsidR="0027188D" w:rsidRPr="00234DE8" w:rsidRDefault="0027188D" w:rsidP="0027188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B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Метод круговой тренировки 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CE2C3E" w:rsidRPr="00CE2C3E" w:rsidRDefault="0027188D" w:rsidP="00CE2C3E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B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обучения</w:t>
      </w:r>
      <w:r w:rsidRPr="00032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индивидуальная, фронтальная, групповая, поточная.</w:t>
      </w:r>
      <w:r w:rsidR="00CE2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CE2C3E" w:rsidRPr="00CE2C3E">
        <w:rPr>
          <w:rFonts w:ascii="Times New Roman" w:hAnsi="Times New Roman" w:cs="Times New Roman"/>
          <w:sz w:val="28"/>
          <w:szCs w:val="28"/>
        </w:rPr>
        <w:t>Основными  формами организации  учебно-тренировочного  процесса являются:</w:t>
      </w:r>
    </w:p>
    <w:p w:rsidR="00CE2C3E" w:rsidRPr="00CE2C3E" w:rsidRDefault="00CE2C3E" w:rsidP="00CE2C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E">
        <w:rPr>
          <w:rFonts w:ascii="Times New Roman" w:hAnsi="Times New Roman" w:cs="Times New Roman"/>
          <w:sz w:val="28"/>
          <w:szCs w:val="28"/>
        </w:rPr>
        <w:t>групповые учебно-тренировочные занятия;</w:t>
      </w:r>
    </w:p>
    <w:p w:rsidR="00CE2C3E" w:rsidRPr="00CE2C3E" w:rsidRDefault="00CE2C3E" w:rsidP="00CE2C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E">
        <w:rPr>
          <w:rFonts w:ascii="Times New Roman" w:hAnsi="Times New Roman" w:cs="Times New Roman"/>
          <w:sz w:val="28"/>
          <w:szCs w:val="28"/>
        </w:rPr>
        <w:t>работа по индивидуальным планам;</w:t>
      </w:r>
    </w:p>
    <w:p w:rsidR="00CE2C3E" w:rsidRPr="00CE2C3E" w:rsidRDefault="00CE2C3E" w:rsidP="00CE2C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3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CE2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C3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CE2C3E">
        <w:rPr>
          <w:rFonts w:ascii="Times New Roman" w:hAnsi="Times New Roman" w:cs="Times New Roman"/>
          <w:sz w:val="28"/>
          <w:szCs w:val="28"/>
        </w:rPr>
        <w:t>осстановительные мероприятии;</w:t>
      </w:r>
    </w:p>
    <w:p w:rsidR="00CE2C3E" w:rsidRPr="00CE2C3E" w:rsidRDefault="00CE2C3E" w:rsidP="00CE2C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E">
        <w:rPr>
          <w:rFonts w:ascii="Times New Roman" w:hAnsi="Times New Roman" w:cs="Times New Roman"/>
          <w:sz w:val="28"/>
          <w:szCs w:val="28"/>
        </w:rPr>
        <w:t>тестирование и медицинский контроль;</w:t>
      </w:r>
    </w:p>
    <w:p w:rsidR="00CE2C3E" w:rsidRPr="00CE2C3E" w:rsidRDefault="00CE2C3E" w:rsidP="00CE2C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E">
        <w:rPr>
          <w:rFonts w:ascii="Times New Roman" w:hAnsi="Times New Roman" w:cs="Times New Roman"/>
          <w:sz w:val="28"/>
          <w:szCs w:val="28"/>
        </w:rPr>
        <w:t>участие в соревнованиях различного уровня;</w:t>
      </w:r>
    </w:p>
    <w:p w:rsidR="00CE2C3E" w:rsidRPr="00CE2C3E" w:rsidRDefault="00CE2C3E" w:rsidP="00CE2C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E">
        <w:rPr>
          <w:rFonts w:ascii="Times New Roman" w:hAnsi="Times New Roman" w:cs="Times New Roman"/>
          <w:sz w:val="28"/>
          <w:szCs w:val="28"/>
        </w:rPr>
        <w:t>инструкторская и судейская практика воспитанников.</w:t>
      </w:r>
    </w:p>
    <w:p w:rsidR="00CE2C3E" w:rsidRPr="00CE2C3E" w:rsidRDefault="00CE2C3E" w:rsidP="00CE2C3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2C3E">
        <w:rPr>
          <w:rFonts w:ascii="Times New Roman" w:hAnsi="Times New Roman" w:cs="Times New Roman"/>
          <w:sz w:val="28"/>
          <w:szCs w:val="28"/>
        </w:rPr>
        <w:t>Спортивно-оздоровительные группы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как из вновь зачисляемых в школу</w:t>
      </w:r>
      <w:r w:rsidRPr="00CE2C3E">
        <w:rPr>
          <w:rFonts w:ascii="Times New Roman" w:hAnsi="Times New Roman" w:cs="Times New Roman"/>
          <w:sz w:val="28"/>
          <w:szCs w:val="28"/>
        </w:rPr>
        <w:t xml:space="preserve"> обучающихся, так и из обучающихся, не имеющих по каким либо причинам возможности продолжить занятия на других этапах подготовки, но желающих заниматься избранным видом спорта. 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окончания</w:t>
      </w:r>
      <w:r w:rsidRPr="001029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года</w:t>
      </w: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 учащийся должен: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знать: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расстановку игроков на поле;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правила перехода игроков по номерам;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правила игры в мини-волейбол;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правильность счёт по партиям;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уметь: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перемещения и стойки;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приём и передачу мяча сверху двумя руками;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приём и передачу мяча снизу над собой и на сетку мяча;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нижнюю подачу с 5-6 метров;</w:t>
      </w:r>
    </w:p>
    <w:p w:rsidR="00102938" w:rsidRPr="00B25C0E" w:rsidRDefault="00102938" w:rsidP="00B25C0E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выполнять падения. 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знать: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расстановку игроков на поле при приёме и подаче соперника;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классификацию упражнений, применяемых в учебно-тренировочном процессе;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ведение счёта по протоколу;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уметь:</w:t>
      </w: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перемещения и стойки;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приём мяча сверху двумя руками, снизу двумя руками с подачи в зонах 6,1,5 и первая передача в зоны 3,2;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передачи мяча снизу над собой в круге;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нижнюю прямую, боковую подачу на точность;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выполнять нападающий удар из зоны 4 с передачи партнёра из зоны 3; </w:t>
      </w:r>
    </w:p>
    <w:p w:rsidR="00102938" w:rsidRPr="00B25C0E" w:rsidRDefault="00102938" w:rsidP="00B25C0E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обманные действия “скидки”.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знать: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переход средней линии;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положение о соревнованиях; способы проведения соревнований: круговой, с выбыванием, смешанный;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обязанности судей;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уметь: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передачи мяча сверху двумя руками из глубины площадки для нападающего удара;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передачи мяча сверху двумя руками у сетки, стоя спиной по направлению;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передачу сверху двумя руками в прыжке;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верхнюю прямую подачу;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выполнять нападающий удар из зон 4, 3, 2 с высоких и средних передач; </w:t>
      </w:r>
    </w:p>
    <w:p w:rsidR="00102938" w:rsidRPr="00102938" w:rsidRDefault="00102938" w:rsidP="00102938">
      <w:pPr>
        <w:pStyle w:val="a4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одиночное блокирование прямого нападающего удара по ходу в зонах 4, 3, 2.</w:t>
      </w:r>
    </w:p>
    <w:p w:rsidR="002373E2" w:rsidRPr="00C155C9" w:rsidRDefault="002373E2" w:rsidP="002373E2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C9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программы.</w:t>
      </w:r>
    </w:p>
    <w:p w:rsidR="002373E2" w:rsidRPr="00CE2C3E" w:rsidRDefault="002373E2" w:rsidP="002373E2">
      <w:pPr>
        <w:pStyle w:val="a7"/>
        <w:rPr>
          <w:rFonts w:ascii="Times New Roman" w:hAnsi="Times New Roman" w:cs="Times New Roman"/>
          <w:sz w:val="28"/>
          <w:szCs w:val="28"/>
        </w:rPr>
      </w:pPr>
      <w:r w:rsidRPr="00CE2C3E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  программы по волейболу </w:t>
      </w:r>
      <w:r w:rsidRPr="00CE2C3E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2373E2" w:rsidRPr="00CE2C3E" w:rsidRDefault="002373E2" w:rsidP="002373E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E">
        <w:rPr>
          <w:rFonts w:ascii="Times New Roman" w:hAnsi="Times New Roman" w:cs="Times New Roman"/>
          <w:sz w:val="28"/>
          <w:szCs w:val="28"/>
        </w:rPr>
        <w:t>обеспечение повышения статуса физического и нравственного восп</w:t>
      </w:r>
      <w:r>
        <w:rPr>
          <w:rFonts w:ascii="Times New Roman" w:hAnsi="Times New Roman" w:cs="Times New Roman"/>
          <w:sz w:val="28"/>
          <w:szCs w:val="28"/>
        </w:rPr>
        <w:t>итания в ОУ</w:t>
      </w:r>
      <w:r w:rsidRPr="00CE2C3E">
        <w:rPr>
          <w:rFonts w:ascii="Times New Roman" w:hAnsi="Times New Roman" w:cs="Times New Roman"/>
          <w:sz w:val="28"/>
          <w:szCs w:val="28"/>
        </w:rPr>
        <w:t>;</w:t>
      </w:r>
    </w:p>
    <w:p w:rsidR="002373E2" w:rsidRPr="00CE2C3E" w:rsidRDefault="002373E2" w:rsidP="002373E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E">
        <w:rPr>
          <w:rFonts w:ascii="Times New Roman" w:hAnsi="Times New Roman" w:cs="Times New Roman"/>
          <w:sz w:val="28"/>
          <w:szCs w:val="28"/>
        </w:rPr>
        <w:t>создание условий приоритетности физического и нравственного воспитания в процессе             образования;</w:t>
      </w:r>
    </w:p>
    <w:p w:rsidR="002373E2" w:rsidRPr="00CE2C3E" w:rsidRDefault="002373E2" w:rsidP="002373E2">
      <w:pPr>
        <w:pStyle w:val="a5"/>
        <w:numPr>
          <w:ilvl w:val="0"/>
          <w:numId w:val="5"/>
        </w:numPr>
        <w:rPr>
          <w:sz w:val="28"/>
          <w:szCs w:val="28"/>
        </w:rPr>
      </w:pPr>
      <w:r w:rsidRPr="00CE2C3E">
        <w:rPr>
          <w:sz w:val="28"/>
          <w:szCs w:val="28"/>
        </w:rPr>
        <w:t>привлечение максимально возможного числа детей к систематическим занятиям спортом;</w:t>
      </w:r>
    </w:p>
    <w:p w:rsidR="002373E2" w:rsidRPr="00CE2C3E" w:rsidRDefault="002373E2" w:rsidP="002373E2">
      <w:pPr>
        <w:pStyle w:val="a5"/>
        <w:numPr>
          <w:ilvl w:val="0"/>
          <w:numId w:val="5"/>
        </w:numPr>
        <w:rPr>
          <w:sz w:val="28"/>
          <w:szCs w:val="28"/>
        </w:rPr>
      </w:pPr>
      <w:r w:rsidRPr="00CE2C3E">
        <w:rPr>
          <w:sz w:val="28"/>
          <w:szCs w:val="28"/>
        </w:rPr>
        <w:t>содействие всестороннему, гармоничному физическому развитию и укреплению здоровья учащихся;</w:t>
      </w:r>
    </w:p>
    <w:p w:rsidR="002373E2" w:rsidRPr="00CE2C3E" w:rsidRDefault="002373E2" w:rsidP="002373E2">
      <w:pPr>
        <w:pStyle w:val="a5"/>
        <w:numPr>
          <w:ilvl w:val="0"/>
          <w:numId w:val="5"/>
        </w:numPr>
        <w:rPr>
          <w:sz w:val="28"/>
          <w:szCs w:val="28"/>
        </w:rPr>
      </w:pPr>
      <w:r w:rsidRPr="00CE2C3E">
        <w:rPr>
          <w:sz w:val="28"/>
          <w:szCs w:val="28"/>
        </w:rPr>
        <w:t>подготовка спортсменов высокой квалификации;</w:t>
      </w:r>
    </w:p>
    <w:p w:rsidR="002373E2" w:rsidRPr="002373E2" w:rsidRDefault="002373E2" w:rsidP="002373E2">
      <w:pPr>
        <w:pStyle w:val="a5"/>
        <w:numPr>
          <w:ilvl w:val="0"/>
          <w:numId w:val="5"/>
        </w:numPr>
        <w:rPr>
          <w:sz w:val="28"/>
          <w:szCs w:val="28"/>
        </w:rPr>
      </w:pPr>
      <w:r w:rsidRPr="00CE2C3E">
        <w:rPr>
          <w:sz w:val="28"/>
          <w:szCs w:val="28"/>
        </w:rPr>
        <w:t>профессиональная подготовка (подготовка инструкторов и судей).</w:t>
      </w:r>
    </w:p>
    <w:p w:rsidR="00102938" w:rsidRPr="00B25C0E" w:rsidRDefault="00102938" w:rsidP="00B25C0E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C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Итоги реализации программы</w:t>
      </w:r>
      <w:r w:rsidRPr="00B25C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участие в соревнованиях, товарищеские игры, сдача контрольных нормативов и контрольные задания.</w:t>
      </w:r>
    </w:p>
    <w:p w:rsidR="00441B68" w:rsidRPr="00441B68" w:rsidRDefault="00441B68" w:rsidP="00441B6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41B68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будет осуществляться через систему конкретных мер нормативно-правового, кадрового, научного и программно-методического обеспечения. Предусмотрен также механизм управления реализацией Программы, координации деятельности субъектов ее выполнения.</w:t>
      </w:r>
      <w:r w:rsidRPr="00441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88D" w:rsidRPr="00234DE8" w:rsidRDefault="0027188D" w:rsidP="0027188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Примечание:</w:t>
      </w:r>
    </w:p>
    <w:p w:rsidR="0027188D" w:rsidRPr="00234DE8" w:rsidRDefault="0027188D" w:rsidP="0027188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зависимости от индивидуальных возможностей учебной группы или при невозможности провести </w:t>
      </w:r>
      <w:r w:rsidR="009C7046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0B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объективным причинам (болезни, каникулы или др. уважительные причины) преподаватель может по своему усмотрению изменять порядок различных тем внутри учебного плана, или добавлять занятия в другие дни взамен пропущенных.</w:t>
      </w:r>
    </w:p>
    <w:p w:rsidR="002A0309" w:rsidRPr="00846FD4" w:rsidRDefault="002A0309" w:rsidP="00846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FD4">
        <w:rPr>
          <w:rFonts w:ascii="Times New Roman" w:hAnsi="Times New Roman" w:cs="Times New Roman"/>
          <w:b/>
          <w:sz w:val="28"/>
          <w:szCs w:val="28"/>
        </w:rPr>
        <w:t>Примерный учебный план: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1417"/>
        <w:gridCol w:w="1276"/>
        <w:gridCol w:w="1276"/>
        <w:gridCol w:w="1134"/>
        <w:gridCol w:w="1099"/>
      </w:tblGrid>
      <w:tr w:rsidR="007338AC" w:rsidTr="007338AC">
        <w:tc>
          <w:tcPr>
            <w:tcW w:w="817" w:type="dxa"/>
          </w:tcPr>
          <w:p w:rsidR="007338AC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1417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6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четв</w:t>
            </w:r>
            <w:proofErr w:type="spellEnd"/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четв</w:t>
            </w:r>
            <w:proofErr w:type="spellEnd"/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четв</w:t>
            </w:r>
            <w:proofErr w:type="spellEnd"/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9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четв</w:t>
            </w:r>
            <w:proofErr w:type="spellEnd"/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7338AC" w:rsidTr="007338AC">
        <w:tc>
          <w:tcPr>
            <w:tcW w:w="817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Теоретические знания:</w:t>
            </w:r>
          </w:p>
        </w:tc>
        <w:tc>
          <w:tcPr>
            <w:tcW w:w="1417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338AC" w:rsidTr="007338AC">
        <w:tc>
          <w:tcPr>
            <w:tcW w:w="817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52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Гигиена спортсмена</w:t>
            </w:r>
          </w:p>
        </w:tc>
        <w:tc>
          <w:tcPr>
            <w:tcW w:w="1417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338AC" w:rsidTr="007338AC">
        <w:tc>
          <w:tcPr>
            <w:tcW w:w="817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52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Техника безопасности, инвентарь</w:t>
            </w:r>
          </w:p>
        </w:tc>
        <w:tc>
          <w:tcPr>
            <w:tcW w:w="1417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338AC" w:rsidTr="007338AC">
        <w:tc>
          <w:tcPr>
            <w:tcW w:w="817" w:type="dxa"/>
          </w:tcPr>
          <w:p w:rsidR="007338AC" w:rsidRPr="00D02C7F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52" w:type="dxa"/>
          </w:tcPr>
          <w:p w:rsidR="007338AC" w:rsidRPr="00D02C7F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соревнований</w:t>
            </w:r>
          </w:p>
        </w:tc>
        <w:tc>
          <w:tcPr>
            <w:tcW w:w="1417" w:type="dxa"/>
          </w:tcPr>
          <w:p w:rsidR="007338AC" w:rsidRPr="00D02C7F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7338AC" w:rsidRPr="00D02C7F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7338AC" w:rsidRPr="00D02C7F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338AC" w:rsidRPr="00D02C7F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338AC" w:rsidTr="007338AC">
        <w:tc>
          <w:tcPr>
            <w:tcW w:w="817" w:type="dxa"/>
          </w:tcPr>
          <w:p w:rsidR="007338AC" w:rsidRPr="00D02C7F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2" w:type="dxa"/>
          </w:tcPr>
          <w:p w:rsidR="007338AC" w:rsidRPr="00D02C7F" w:rsidRDefault="000268D3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Контрольные испытания</w:t>
            </w:r>
          </w:p>
        </w:tc>
        <w:tc>
          <w:tcPr>
            <w:tcW w:w="1417" w:type="dxa"/>
          </w:tcPr>
          <w:p w:rsidR="007338AC" w:rsidRPr="00D02C7F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7338AC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38AC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8AC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7338AC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7338AC" w:rsidTr="007338AC">
        <w:tc>
          <w:tcPr>
            <w:tcW w:w="817" w:type="dxa"/>
          </w:tcPr>
          <w:p w:rsidR="007338AC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338AC" w:rsidRPr="00B54A54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4A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7338AC" w:rsidRPr="00B54A54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4A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7338AC" w:rsidRPr="00B54A54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4A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7338AC" w:rsidRPr="00B54A54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4A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338AC" w:rsidRPr="00B54A54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4A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7338AC" w:rsidRPr="00B54A54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4A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7338AC" w:rsidTr="007338AC">
        <w:tc>
          <w:tcPr>
            <w:tcW w:w="817" w:type="dxa"/>
          </w:tcPr>
          <w:p w:rsidR="007338AC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7338AC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Практические занятия:</w:t>
            </w:r>
          </w:p>
        </w:tc>
        <w:tc>
          <w:tcPr>
            <w:tcW w:w="1417" w:type="dxa"/>
          </w:tcPr>
          <w:p w:rsidR="007338AC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38AC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38AC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8AC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7338AC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7338AC" w:rsidTr="007338AC">
        <w:tc>
          <w:tcPr>
            <w:tcW w:w="817" w:type="dxa"/>
          </w:tcPr>
          <w:p w:rsidR="007338AC" w:rsidRPr="00D02C7F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7338AC" w:rsidRPr="00D02C7F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физ. подготовка</w:t>
            </w:r>
          </w:p>
        </w:tc>
        <w:tc>
          <w:tcPr>
            <w:tcW w:w="1417" w:type="dxa"/>
          </w:tcPr>
          <w:p w:rsidR="007338AC" w:rsidRPr="00D02C7F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7338AC" w:rsidRPr="00D02C7F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2C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7338AC" w:rsidRPr="00D02C7F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8AC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7338AC" w:rsidRDefault="007338AC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7338AC" w:rsidRPr="00B54A54" w:rsidTr="007338AC">
        <w:tc>
          <w:tcPr>
            <w:tcW w:w="817" w:type="dxa"/>
          </w:tcPr>
          <w:p w:rsidR="007338AC" w:rsidRPr="00B54A54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4A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552" w:type="dxa"/>
          </w:tcPr>
          <w:p w:rsidR="007338AC" w:rsidRPr="00B54A54" w:rsidRDefault="00D02C7F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4A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1417" w:type="dxa"/>
          </w:tcPr>
          <w:p w:rsidR="007338AC" w:rsidRPr="00B54A54" w:rsidRDefault="0044664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76" w:type="dxa"/>
          </w:tcPr>
          <w:p w:rsidR="007338AC" w:rsidRPr="00B54A54" w:rsidRDefault="0044664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:rsidR="007338AC" w:rsidRPr="00B54A54" w:rsidRDefault="0044664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</w:tcPr>
          <w:p w:rsidR="007338AC" w:rsidRPr="00B54A54" w:rsidRDefault="0044664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99" w:type="dxa"/>
          </w:tcPr>
          <w:p w:rsidR="007338AC" w:rsidRPr="00B54A54" w:rsidRDefault="0044664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  <w:tr w:rsidR="00B54A54" w:rsidRPr="00B54A54" w:rsidTr="007338AC">
        <w:tc>
          <w:tcPr>
            <w:tcW w:w="817" w:type="dxa"/>
          </w:tcPr>
          <w:p w:rsidR="00B54A54" w:rsidRPr="00B54A54" w:rsidRDefault="00B54A54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552" w:type="dxa"/>
          </w:tcPr>
          <w:p w:rsidR="00B54A54" w:rsidRPr="00B54A54" w:rsidRDefault="00B54A54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Итоговая игра</w:t>
            </w:r>
          </w:p>
        </w:tc>
        <w:tc>
          <w:tcPr>
            <w:tcW w:w="1417" w:type="dxa"/>
          </w:tcPr>
          <w:p w:rsidR="00B54A54" w:rsidRPr="00B54A54" w:rsidRDefault="0018051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54A54" w:rsidRPr="00B54A54" w:rsidRDefault="00B54A54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54A54" w:rsidRPr="00B54A54" w:rsidRDefault="00B54A54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54A54" w:rsidRPr="00B54A54" w:rsidRDefault="00B54A54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B54A54" w:rsidRPr="00B54A54" w:rsidRDefault="0018051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B54A54" w:rsidRPr="00B54A54" w:rsidTr="007338AC">
        <w:tc>
          <w:tcPr>
            <w:tcW w:w="817" w:type="dxa"/>
          </w:tcPr>
          <w:p w:rsidR="00B54A54" w:rsidRDefault="00B54A54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54A54" w:rsidRDefault="00B54A54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54A54" w:rsidRDefault="00B54A54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76" w:type="dxa"/>
          </w:tcPr>
          <w:p w:rsidR="00B54A54" w:rsidRPr="00B54A54" w:rsidRDefault="0044664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</w:tcPr>
          <w:p w:rsidR="00B54A54" w:rsidRPr="00B54A54" w:rsidRDefault="00B54A54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4466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B54A54" w:rsidRPr="00B54A54" w:rsidRDefault="0044664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99" w:type="dxa"/>
          </w:tcPr>
          <w:p w:rsidR="00B54A54" w:rsidRDefault="0044664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180510" w:rsidRPr="00B54A54" w:rsidTr="007338AC">
        <w:tc>
          <w:tcPr>
            <w:tcW w:w="817" w:type="dxa"/>
          </w:tcPr>
          <w:p w:rsidR="00180510" w:rsidRDefault="0018051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80510" w:rsidRDefault="0018051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417" w:type="dxa"/>
          </w:tcPr>
          <w:p w:rsidR="00180510" w:rsidRDefault="0018051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276" w:type="dxa"/>
          </w:tcPr>
          <w:p w:rsidR="00180510" w:rsidRDefault="0044664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</w:tcPr>
          <w:p w:rsidR="00180510" w:rsidRDefault="0044664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180510" w:rsidRDefault="0044664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9" w:type="dxa"/>
          </w:tcPr>
          <w:p w:rsidR="00180510" w:rsidRDefault="00446640" w:rsidP="00D574F5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</w:tr>
    </w:tbl>
    <w:p w:rsidR="005703B0" w:rsidRDefault="005703B0" w:rsidP="00D574F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703B0" w:rsidRDefault="005703B0" w:rsidP="00D574F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3D3F" w:rsidRDefault="00DD3D3F" w:rsidP="00D574F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574F5" w:rsidRPr="00032B6E" w:rsidRDefault="00D574F5" w:rsidP="00D574F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2B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Содержание программы</w:t>
      </w:r>
    </w:p>
    <w:p w:rsidR="00D574F5" w:rsidRPr="00F458E4" w:rsidRDefault="00D574F5" w:rsidP="00D574F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 программы дается </w:t>
      </w:r>
      <w:r w:rsidRPr="00F458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 разделах: основы знаний; общая и специальная физическая подготовка; техника и тактика игры.</w:t>
      </w:r>
    </w:p>
    <w:p w:rsidR="00AC7387" w:rsidRPr="00AC7387" w:rsidRDefault="00D574F5" w:rsidP="00AC738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разделе «Основы </w:t>
      </w:r>
      <w:r w:rsidR="001D2B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теоретических 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знаний» представлен материал по истории развития волейбола, правила соревнований.</w:t>
      </w:r>
      <w:r w:rsidR="00AC7387" w:rsidRPr="00AC738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AC7387" w:rsidRPr="00AC73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Знакомство. Техника безопасности и правила поведения в зале. Спортивное оборудование и инвентарь, правила обращения с ним. Спортивная форма. Гигиенические требования. Ознакомление с программой. Способы самоконтроля состояния здоровья в школе и дома.</w:t>
      </w:r>
    </w:p>
    <w:p w:rsidR="00840DBC" w:rsidRPr="00840DBC" w:rsidRDefault="00D574F5" w:rsidP="00840DB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  <w:r w:rsidR="00840DBC" w:rsidRPr="00840D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840DB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840DBC" w:rsidRPr="00840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840DBC" w:rsidRPr="00840DBC" w:rsidRDefault="00840DBC" w:rsidP="00840DB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D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Гимнастические упражнения. </w:t>
      </w:r>
      <w:r w:rsidRPr="00840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без предметов: для мышц рук и плечевого пояса. Для мышц ног, брюшного пресса, тазобедренного сустава, туловища и шеи. Упражнения с предметами - со скакалками, резиновыми мячами, набивными мячами (1-2 кг). Из различных исходных положений. Чередование упражнений руками, ногами - различные броски, выпрыгивание вверх с мячом, зажатым голеностопными суставами; в положении сидя, лежа - поднимание ног с мячом.</w:t>
      </w:r>
    </w:p>
    <w:p w:rsidR="00840DBC" w:rsidRPr="00840DBC" w:rsidRDefault="00840DBC" w:rsidP="00840DB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D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Легкоатлетические упражнения. </w:t>
      </w:r>
      <w:r w:rsidRPr="00840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 с ускорением до 30 м. Прыжки: с места в длину, вверх. Прыжки с разбега в длину и высоту. Метание теннисного мяча в цель, на дальность.</w:t>
      </w:r>
    </w:p>
    <w:p w:rsidR="001D08BC" w:rsidRPr="001D08BC" w:rsidRDefault="00D574F5" w:rsidP="001D08B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разделе «Техника и тактика игры» представлен материал, способствующий обучению техническим и тактическим приемам игры.</w:t>
      </w:r>
      <w:r w:rsidR="001D08BC" w:rsidRPr="001D08B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  <w:r w:rsidR="001D08B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                                           </w:t>
      </w:r>
      <w:proofErr w:type="gramStart"/>
      <w:r w:rsidR="001D08BC" w:rsidRPr="001D08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Овладение техникой приема и передач мяча </w:t>
      </w:r>
      <w:r w:rsidR="001D08BC" w:rsidRPr="001D0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сверху двумя руками; передача мяча, подвешенного</w:t>
      </w:r>
      <w:r w:rsidR="001D08BC" w:rsidRPr="00221F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1D08BC" w:rsidRPr="001D0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шнуре; с собственного подбрасывания; с набрасывания партнера; в различных направлениях на месте и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- с места и после приземления.</w:t>
      </w:r>
      <w:proofErr w:type="gramEnd"/>
      <w:r w:rsidR="001D08BC" w:rsidRPr="001D0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1D08BC" w:rsidRPr="001D08BC" w:rsidRDefault="001D08BC" w:rsidP="001D08B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Овладение техникой подачи: </w:t>
      </w:r>
      <w:r w:rsidRPr="001D0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нижняя прямая; подача мяча, подвешенного на шнуре, установленного в держателе; через сетку; подача в стенку, через сетку с расстояния 9 м; подача через сетку из-за лицевой линии; подача нижняя боковая.</w:t>
      </w:r>
    </w:p>
    <w:p w:rsidR="001D08BC" w:rsidRPr="001D08BC" w:rsidRDefault="001D08BC" w:rsidP="001D08B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Нападающие удары. </w:t>
      </w:r>
      <w:r w:rsidRPr="001D0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Прямой нападающий удар сильнейшей рукой (овладение режимом разбега, прыжок вверх толчком двух ног: с места, с 1,2, 3 шагов разбега, удар кистью по мячу).</w:t>
      </w:r>
    </w:p>
    <w:p w:rsidR="001D08BC" w:rsidRPr="001D08BC" w:rsidRDefault="001D08BC" w:rsidP="001D08B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Овладение техникой подачи. </w:t>
      </w:r>
      <w:r w:rsidRPr="001D0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Нижняя прямая подача с 3-6 м. Нижняя прямая подача. Нижняя прямая подача, прием мяча, отраженного сеткой.</w:t>
      </w:r>
    </w:p>
    <w:p w:rsidR="001D08BC" w:rsidRPr="001D08BC" w:rsidRDefault="001D08BC" w:rsidP="001D08B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Индивидуальные действия: </w:t>
      </w:r>
      <w:r w:rsidRPr="001D0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места для выполнения нижней подачи; выбор места для второй передачи и в зоне 3.</w:t>
      </w:r>
    </w:p>
    <w:p w:rsidR="001D08BC" w:rsidRPr="001D08BC" w:rsidRDefault="001D08BC" w:rsidP="001D08B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Групповые действия. </w:t>
      </w:r>
      <w:r w:rsidRPr="001D0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Взаимодействия игроков передней линии: игрока зоны 4 с игроком зоны 3, игрока зоны 2 с игроком зоны 3 (при первой передаче). Взаимодействия игроков зон 6, 5 и 1 с игроком зоны 3.</w:t>
      </w:r>
    </w:p>
    <w:p w:rsidR="001D08BC" w:rsidRPr="001D08BC" w:rsidRDefault="001D08BC" w:rsidP="001D08B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Командные действия. </w:t>
      </w:r>
      <w:r w:rsidRPr="001D0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нижней подачи и первая передача в зону 3, вторая передача игроку, к которому передающий обращен лицом.</w:t>
      </w:r>
    </w:p>
    <w:p w:rsidR="001D08BC" w:rsidRPr="001D08BC" w:rsidRDefault="001D08BC" w:rsidP="001D08B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08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Тактика защиты. </w:t>
      </w:r>
      <w:r w:rsidRPr="001D0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места при приеме нижней подачи. Расположение игроков при приеме подачи, когда вторую передачу выполняет игрок зоны 3.</w:t>
      </w:r>
    </w:p>
    <w:p w:rsidR="00CC2158" w:rsidRPr="00CC2158" w:rsidRDefault="00CC2158" w:rsidP="00CC215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2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Контрольные испытания и соревнования.</w:t>
      </w:r>
      <w:r w:rsidR="00461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2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Принять участие в одних соревнованиях. Контрольные игры и соревнования. Организация и проведение соревнований. Разбор проведенных игр. Устранение ошибок.</w:t>
      </w:r>
    </w:p>
    <w:p w:rsidR="00D574F5" w:rsidRPr="00234DE8" w:rsidRDefault="00D574F5" w:rsidP="00D574F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 </w:t>
      </w:r>
      <w:proofErr w:type="gramStart"/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 программе</w:t>
      </w:r>
      <w:proofErr w:type="gramEnd"/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должны знать правила игры и принимать участие в соревнованиях.</w:t>
      </w:r>
    </w:p>
    <w:p w:rsidR="00D574F5" w:rsidRDefault="00D574F5" w:rsidP="00D574F5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133CBE" w:rsidRPr="00D574F5" w:rsidRDefault="00133CBE" w:rsidP="00133CBE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D574F5">
        <w:rPr>
          <w:rFonts w:ascii="Times New Roman" w:hAnsi="Times New Roman" w:cs="Times New Roman"/>
          <w:sz w:val="28"/>
          <w:szCs w:val="28"/>
        </w:rPr>
        <w:t>Предме</w:t>
      </w:r>
      <w:r>
        <w:rPr>
          <w:rFonts w:ascii="Times New Roman" w:hAnsi="Times New Roman" w:cs="Times New Roman"/>
          <w:sz w:val="28"/>
          <w:szCs w:val="28"/>
        </w:rPr>
        <w:t>том обучения на занятиях секции «Волейбол»</w:t>
      </w:r>
      <w:r w:rsidRPr="00D574F5">
        <w:rPr>
          <w:rFonts w:ascii="Times New Roman" w:hAnsi="Times New Roman" w:cs="Times New Roman"/>
          <w:sz w:val="28"/>
          <w:szCs w:val="28"/>
        </w:rPr>
        <w:t xml:space="preserve"> в школе является двигательная </w:t>
      </w:r>
      <w:r>
        <w:rPr>
          <w:rFonts w:ascii="Times New Roman" w:hAnsi="Times New Roman" w:cs="Times New Roman"/>
          <w:sz w:val="28"/>
          <w:szCs w:val="28"/>
        </w:rPr>
        <w:t>активность учащегося</w:t>
      </w:r>
      <w:r w:rsidRPr="00D574F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574F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D574F5">
        <w:rPr>
          <w:rFonts w:ascii="Times New Roman" w:hAnsi="Times New Roman" w:cs="Times New Roman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133CBE" w:rsidRPr="00D574F5" w:rsidRDefault="00133CBE" w:rsidP="00133CBE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574F5">
        <w:rPr>
          <w:rFonts w:ascii="Times New Roman" w:hAnsi="Times New Roman" w:cs="Times New Roman"/>
          <w:sz w:val="28"/>
          <w:szCs w:val="28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133CBE" w:rsidRPr="00D574F5" w:rsidRDefault="00133CBE" w:rsidP="00133CBE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D574F5">
        <w:rPr>
          <w:rFonts w:ascii="Times New Roman" w:hAnsi="Times New Roman" w:cs="Times New Roman"/>
          <w:sz w:val="28"/>
          <w:szCs w:val="28"/>
        </w:rPr>
        <w:lastRenderedPageBreak/>
        <w:t>-требований к результатам освоения 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133CBE" w:rsidRPr="00D574F5" w:rsidRDefault="00133CBE" w:rsidP="00133CBE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D574F5">
        <w:rPr>
          <w:rFonts w:ascii="Times New Roman" w:hAnsi="Times New Roman" w:cs="Times New Roman"/>
          <w:sz w:val="28"/>
          <w:szCs w:val="28"/>
        </w:rPr>
        <w:t>-Концепции духовно-нравственного развития и воспитания личности гражданина;</w:t>
      </w:r>
    </w:p>
    <w:p w:rsidR="00133CBE" w:rsidRPr="00D574F5" w:rsidRDefault="00133CBE" w:rsidP="00133CBE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D574F5">
        <w:rPr>
          <w:rFonts w:ascii="Times New Roman" w:hAnsi="Times New Roman" w:cs="Times New Roman"/>
          <w:sz w:val="28"/>
          <w:szCs w:val="28"/>
        </w:rPr>
        <w:t>-Закона "Об образовании";</w:t>
      </w:r>
    </w:p>
    <w:p w:rsidR="00133CBE" w:rsidRPr="00D574F5" w:rsidRDefault="00133CBE" w:rsidP="00133CBE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D574F5">
        <w:rPr>
          <w:rFonts w:ascii="Times New Roman" w:hAnsi="Times New Roman" w:cs="Times New Roman"/>
          <w:sz w:val="28"/>
          <w:szCs w:val="28"/>
        </w:rPr>
        <w:t>-Федерального закона "О физической культуре и спорте";</w:t>
      </w:r>
    </w:p>
    <w:p w:rsidR="00133CBE" w:rsidRPr="00D574F5" w:rsidRDefault="00133CBE" w:rsidP="00133CBE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D574F5">
        <w:rPr>
          <w:rFonts w:ascii="Times New Roman" w:hAnsi="Times New Roman" w:cs="Times New Roman"/>
          <w:sz w:val="28"/>
          <w:szCs w:val="28"/>
        </w:rPr>
        <w:t>-Стратегии национальной безопасности Российской Федерации до 2020г.;</w:t>
      </w:r>
    </w:p>
    <w:p w:rsidR="00133CBE" w:rsidRPr="00D574F5" w:rsidRDefault="00133CBE" w:rsidP="00133CBE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D574F5">
        <w:rPr>
          <w:rFonts w:ascii="Times New Roman" w:hAnsi="Times New Roman" w:cs="Times New Roman"/>
          <w:sz w:val="28"/>
          <w:szCs w:val="28"/>
        </w:rPr>
        <w:t>-примерной программы основного общего образования;</w:t>
      </w:r>
    </w:p>
    <w:p w:rsidR="00133CBE" w:rsidRPr="00D574F5" w:rsidRDefault="00133CBE" w:rsidP="00133CBE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sz w:val="28"/>
          <w:szCs w:val="28"/>
        </w:rPr>
      </w:pPr>
      <w:r w:rsidRPr="00D574F5">
        <w:rPr>
          <w:rFonts w:ascii="Times New Roman" w:hAnsi="Times New Roman" w:cs="Times New Roman"/>
          <w:sz w:val="28"/>
          <w:szCs w:val="28"/>
        </w:rPr>
        <w:t xml:space="preserve">-приказа </w:t>
      </w:r>
      <w:proofErr w:type="spellStart"/>
      <w:r w:rsidRPr="00D574F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574F5">
        <w:rPr>
          <w:rFonts w:ascii="Times New Roman" w:hAnsi="Times New Roman" w:cs="Times New Roman"/>
          <w:sz w:val="28"/>
          <w:szCs w:val="28"/>
        </w:rPr>
        <w:t xml:space="preserve"> от 30 августа 2010г.  №889</w:t>
      </w:r>
    </w:p>
    <w:p w:rsidR="00133CBE" w:rsidRPr="00D727D3" w:rsidRDefault="00133CBE" w:rsidP="00D727D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0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Материально-техническое обеспечение занятий</w:t>
      </w:r>
    </w:p>
    <w:p w:rsidR="00133CBE" w:rsidRPr="0044705D" w:rsidRDefault="00133CBE" w:rsidP="00133CBE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ения занятий в школе имеется спортивный 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зал: минимальные размеры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х</w:t>
      </w:r>
      <w:r w:rsidRPr="00F458E4">
        <w:rPr>
          <w:rFonts w:ascii="Times New Roman" w:eastAsia="Times New Roman" w:hAnsi="Times New Roman" w:cs="Times New Roman"/>
          <w:sz w:val="28"/>
          <w:szCs w:val="28"/>
          <w:lang w:eastAsia="ru-RU"/>
        </w:rPr>
        <w:t>12 м.</w:t>
      </w:r>
    </w:p>
    <w:p w:rsidR="00133CBE" w:rsidRPr="00234DE8" w:rsidRDefault="00133CBE" w:rsidP="00133CBE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 занятий в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екции волейбола необходимо имеется следующи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оборудование и инвентарь:</w:t>
      </w:r>
    </w:p>
    <w:p w:rsidR="00133CBE" w:rsidRPr="00234DE8" w:rsidRDefault="00133CBE" w:rsidP="00133CBE">
      <w:pPr>
        <w:numPr>
          <w:ilvl w:val="0"/>
          <w:numId w:val="3"/>
        </w:numPr>
        <w:shd w:val="clear" w:color="auto" w:fill="FFFFFF"/>
        <w:spacing w:after="0" w:line="312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Сетка волейбольная — </w:t>
      </w:r>
      <w:r w:rsidR="00600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</w:p>
    <w:p w:rsidR="00133CBE" w:rsidRPr="00234DE8" w:rsidRDefault="0060024B" w:rsidP="00133CBE">
      <w:pPr>
        <w:numPr>
          <w:ilvl w:val="0"/>
          <w:numId w:val="3"/>
        </w:numPr>
        <w:shd w:val="clear" w:color="auto" w:fill="FFFFFF"/>
        <w:spacing w:after="0" w:line="312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Гимнастические стенки — 2</w:t>
      </w:r>
    </w:p>
    <w:p w:rsidR="00133CBE" w:rsidRPr="00234DE8" w:rsidRDefault="00133CBE" w:rsidP="00133CBE">
      <w:pPr>
        <w:numPr>
          <w:ilvl w:val="0"/>
          <w:numId w:val="3"/>
        </w:numPr>
        <w:shd w:val="clear" w:color="auto" w:fill="FFFFFF"/>
        <w:spacing w:after="0" w:line="312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Гимнастические скамейки —</w:t>
      </w:r>
      <w:r w:rsidR="00600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3CBE" w:rsidRPr="00F458E4" w:rsidRDefault="00133CBE" w:rsidP="00133CBE">
      <w:pPr>
        <w:numPr>
          <w:ilvl w:val="0"/>
          <w:numId w:val="3"/>
        </w:numPr>
        <w:shd w:val="clear" w:color="auto" w:fill="FFFFFF"/>
        <w:spacing w:after="0" w:line="312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Гимнастические маты — </w:t>
      </w:r>
      <w:r w:rsidR="00600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</w:p>
    <w:p w:rsidR="00133CBE" w:rsidRPr="00234DE8" w:rsidRDefault="00133CBE" w:rsidP="00133CBE">
      <w:pPr>
        <w:numPr>
          <w:ilvl w:val="0"/>
          <w:numId w:val="3"/>
        </w:numPr>
        <w:shd w:val="clear" w:color="auto" w:fill="FFFFFF"/>
        <w:spacing w:after="0" w:line="312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 в</w:t>
      </w:r>
      <w:r w:rsidR="00634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олейбольные </w:t>
      </w: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</w:p>
    <w:p w:rsidR="00133CBE" w:rsidRPr="00234DE8" w:rsidRDefault="00133CBE" w:rsidP="00133CBE">
      <w:pPr>
        <w:numPr>
          <w:ilvl w:val="0"/>
          <w:numId w:val="3"/>
        </w:numPr>
        <w:shd w:val="clear" w:color="auto" w:fill="FFFFFF"/>
        <w:spacing w:after="0" w:line="312" w:lineRule="atLeast"/>
        <w:ind w:left="36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Рулетка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 </w:t>
      </w:r>
    </w:p>
    <w:p w:rsidR="00133CBE" w:rsidRDefault="00133CBE" w:rsidP="00E70DA8">
      <w:pPr>
        <w:rPr>
          <w:rFonts w:ascii="Times New Roman" w:hAnsi="Times New Roman" w:cs="Times New Roman"/>
          <w:sz w:val="28"/>
          <w:szCs w:val="28"/>
        </w:rPr>
      </w:pPr>
    </w:p>
    <w:p w:rsidR="00133CBE" w:rsidRPr="00133CBE" w:rsidRDefault="00133CBE" w:rsidP="00E70DA8">
      <w:pPr>
        <w:rPr>
          <w:rFonts w:ascii="Times New Roman" w:hAnsi="Times New Roman" w:cs="Times New Roman"/>
          <w:b/>
          <w:sz w:val="28"/>
          <w:szCs w:val="28"/>
        </w:rPr>
      </w:pPr>
      <w:r w:rsidRPr="00133CB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33CBE" w:rsidRPr="00133CBE" w:rsidRDefault="000D30D4" w:rsidP="00133CB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 Физическая культура. Методические рекомендации 5-7 классы.</w:t>
      </w:r>
      <w:r w:rsidR="00133CBE" w:rsidRPr="0013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М.: Просвещение, 2014г</w:t>
      </w:r>
      <w:r w:rsidR="00133CBE" w:rsidRPr="00133CBE">
        <w:rPr>
          <w:rFonts w:ascii="Times New Roman" w:hAnsi="Times New Roman" w:cs="Times New Roman"/>
          <w:sz w:val="28"/>
          <w:szCs w:val="28"/>
        </w:rPr>
        <w:t>.</w:t>
      </w:r>
    </w:p>
    <w:p w:rsidR="00133CBE" w:rsidRPr="00133CBE" w:rsidRDefault="00133CBE" w:rsidP="00E70D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3CBE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133CBE">
        <w:rPr>
          <w:rFonts w:ascii="Times New Roman" w:hAnsi="Times New Roman" w:cs="Times New Roman"/>
          <w:sz w:val="28"/>
          <w:szCs w:val="28"/>
        </w:rPr>
        <w:t xml:space="preserve"> М.Я. Физическая культура</w:t>
      </w:r>
      <w:r w:rsidR="000D30D4">
        <w:rPr>
          <w:rFonts w:ascii="Times New Roman" w:hAnsi="Times New Roman" w:cs="Times New Roman"/>
          <w:sz w:val="28"/>
          <w:szCs w:val="28"/>
        </w:rPr>
        <w:t xml:space="preserve">  5-9 классы. – М.: Просвещение, 2012г</w:t>
      </w:r>
      <w:r w:rsidRPr="00133CBE">
        <w:rPr>
          <w:rFonts w:ascii="Times New Roman" w:hAnsi="Times New Roman" w:cs="Times New Roman"/>
          <w:sz w:val="28"/>
          <w:szCs w:val="28"/>
        </w:rPr>
        <w:t>.</w:t>
      </w:r>
    </w:p>
    <w:p w:rsidR="00133CBE" w:rsidRPr="00133CBE" w:rsidRDefault="000D30D4" w:rsidP="00E70D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 В.И. комплексная программа физического воспитания 1-11 классы. – М.: Просвещение, 2008г.</w:t>
      </w:r>
    </w:p>
    <w:p w:rsidR="0075328E" w:rsidRDefault="000D30D4" w:rsidP="00E70D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  <w:r w:rsidR="00133CBE" w:rsidRPr="00133CBE">
        <w:rPr>
          <w:rFonts w:ascii="Times New Roman" w:hAnsi="Times New Roman" w:cs="Times New Roman"/>
          <w:sz w:val="28"/>
          <w:szCs w:val="28"/>
        </w:rPr>
        <w:t>, Кузн</w:t>
      </w:r>
      <w:r>
        <w:rPr>
          <w:rFonts w:ascii="Times New Roman" w:hAnsi="Times New Roman" w:cs="Times New Roman"/>
          <w:sz w:val="28"/>
          <w:szCs w:val="28"/>
        </w:rPr>
        <w:t>ецов В.С. Внеурочная деятельность учащихся. М.: Просвещение, 2012</w:t>
      </w:r>
      <w:r w:rsidR="00133CBE" w:rsidRPr="00133CBE">
        <w:rPr>
          <w:rFonts w:ascii="Times New Roman" w:hAnsi="Times New Roman" w:cs="Times New Roman"/>
          <w:sz w:val="28"/>
          <w:szCs w:val="28"/>
        </w:rPr>
        <w:t>г.</w:t>
      </w:r>
      <w:r w:rsidR="00133CBE" w:rsidRPr="00133CBE">
        <w:rPr>
          <w:rFonts w:ascii="Times New Roman" w:hAnsi="Times New Roman" w:cs="Times New Roman"/>
          <w:sz w:val="28"/>
          <w:szCs w:val="28"/>
        </w:rPr>
        <w:tab/>
      </w:r>
    </w:p>
    <w:p w:rsidR="0075328E" w:rsidRPr="0075328E" w:rsidRDefault="0075328E" w:rsidP="0075328E">
      <w:pPr>
        <w:rPr>
          <w:lang w:eastAsia="en-US"/>
        </w:rPr>
      </w:pPr>
    </w:p>
    <w:p w:rsidR="0075328E" w:rsidRDefault="0075328E" w:rsidP="0075328E">
      <w:pPr>
        <w:rPr>
          <w:lang w:eastAsia="en-US"/>
        </w:rPr>
      </w:pPr>
    </w:p>
    <w:sectPr w:rsidR="0075328E" w:rsidSect="00F8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22A"/>
    <w:multiLevelType w:val="hybridMultilevel"/>
    <w:tmpl w:val="011CF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952EF"/>
    <w:multiLevelType w:val="hybridMultilevel"/>
    <w:tmpl w:val="D4EAC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FA46F2"/>
    <w:multiLevelType w:val="singleLevel"/>
    <w:tmpl w:val="D1F07266"/>
    <w:lvl w:ilvl="0">
      <w:start w:val="2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3A970EF"/>
    <w:multiLevelType w:val="multilevel"/>
    <w:tmpl w:val="AEC4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73B5B"/>
    <w:multiLevelType w:val="multilevel"/>
    <w:tmpl w:val="501A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64ED7"/>
    <w:multiLevelType w:val="hybridMultilevel"/>
    <w:tmpl w:val="3ED045FA"/>
    <w:lvl w:ilvl="0" w:tplc="388A7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2631CF7"/>
    <w:multiLevelType w:val="multilevel"/>
    <w:tmpl w:val="B6FE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3DE4"/>
    <w:rsid w:val="000268D3"/>
    <w:rsid w:val="000A4039"/>
    <w:rsid w:val="000B56F3"/>
    <w:rsid w:val="000D30D4"/>
    <w:rsid w:val="00102938"/>
    <w:rsid w:val="001268E7"/>
    <w:rsid w:val="00133CBE"/>
    <w:rsid w:val="0014370D"/>
    <w:rsid w:val="001577DB"/>
    <w:rsid w:val="001636FA"/>
    <w:rsid w:val="00180028"/>
    <w:rsid w:val="00180510"/>
    <w:rsid w:val="001A020C"/>
    <w:rsid w:val="001C1D8B"/>
    <w:rsid w:val="001D08BC"/>
    <w:rsid w:val="001D2B01"/>
    <w:rsid w:val="00233505"/>
    <w:rsid w:val="002373E2"/>
    <w:rsid w:val="0027188D"/>
    <w:rsid w:val="002A0309"/>
    <w:rsid w:val="002D32FB"/>
    <w:rsid w:val="002E7653"/>
    <w:rsid w:val="003A78BC"/>
    <w:rsid w:val="003B4D13"/>
    <w:rsid w:val="003C1EC7"/>
    <w:rsid w:val="00441B68"/>
    <w:rsid w:val="00446640"/>
    <w:rsid w:val="004611EE"/>
    <w:rsid w:val="004800AB"/>
    <w:rsid w:val="004858F2"/>
    <w:rsid w:val="004915FB"/>
    <w:rsid w:val="004B403E"/>
    <w:rsid w:val="005657BA"/>
    <w:rsid w:val="005675E8"/>
    <w:rsid w:val="005703B0"/>
    <w:rsid w:val="005F454B"/>
    <w:rsid w:val="0060024B"/>
    <w:rsid w:val="006347BF"/>
    <w:rsid w:val="00653C4E"/>
    <w:rsid w:val="006658BC"/>
    <w:rsid w:val="00674882"/>
    <w:rsid w:val="006A79E4"/>
    <w:rsid w:val="006B7066"/>
    <w:rsid w:val="006C3DE4"/>
    <w:rsid w:val="006D4519"/>
    <w:rsid w:val="006F1EB8"/>
    <w:rsid w:val="007306F9"/>
    <w:rsid w:val="007338AC"/>
    <w:rsid w:val="00737498"/>
    <w:rsid w:val="0075328E"/>
    <w:rsid w:val="00794A57"/>
    <w:rsid w:val="007A2B43"/>
    <w:rsid w:val="0082257B"/>
    <w:rsid w:val="00840163"/>
    <w:rsid w:val="00840DBC"/>
    <w:rsid w:val="00846FD4"/>
    <w:rsid w:val="008544C0"/>
    <w:rsid w:val="0085767C"/>
    <w:rsid w:val="008A5F87"/>
    <w:rsid w:val="008D57A1"/>
    <w:rsid w:val="008E407B"/>
    <w:rsid w:val="008F229C"/>
    <w:rsid w:val="009A018C"/>
    <w:rsid w:val="009C423F"/>
    <w:rsid w:val="009C7046"/>
    <w:rsid w:val="00AB6034"/>
    <w:rsid w:val="00AB6310"/>
    <w:rsid w:val="00AC7387"/>
    <w:rsid w:val="00AD593C"/>
    <w:rsid w:val="00AE76BA"/>
    <w:rsid w:val="00B25C0E"/>
    <w:rsid w:val="00B54A54"/>
    <w:rsid w:val="00B565C1"/>
    <w:rsid w:val="00B81408"/>
    <w:rsid w:val="00BC3B8B"/>
    <w:rsid w:val="00BF0CD8"/>
    <w:rsid w:val="00C155C9"/>
    <w:rsid w:val="00CC2158"/>
    <w:rsid w:val="00CE2C3E"/>
    <w:rsid w:val="00D02C7F"/>
    <w:rsid w:val="00D1094E"/>
    <w:rsid w:val="00D53431"/>
    <w:rsid w:val="00D574F5"/>
    <w:rsid w:val="00D61AAD"/>
    <w:rsid w:val="00D727D3"/>
    <w:rsid w:val="00DB0E72"/>
    <w:rsid w:val="00DB4B03"/>
    <w:rsid w:val="00DD3D3F"/>
    <w:rsid w:val="00E06E9A"/>
    <w:rsid w:val="00E23D28"/>
    <w:rsid w:val="00E301C5"/>
    <w:rsid w:val="00E70DA8"/>
    <w:rsid w:val="00EA03F9"/>
    <w:rsid w:val="00F149A0"/>
    <w:rsid w:val="00F40ED1"/>
    <w:rsid w:val="00F54508"/>
    <w:rsid w:val="00F72A56"/>
    <w:rsid w:val="00F844CE"/>
    <w:rsid w:val="00FA0AAC"/>
    <w:rsid w:val="00FA649B"/>
    <w:rsid w:val="00FB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CBE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rsid w:val="00BF0C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F0C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2C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E2C3E"/>
  </w:style>
  <w:style w:type="paragraph" w:styleId="a9">
    <w:name w:val="Balloon Text"/>
    <w:basedOn w:val="a"/>
    <w:link w:val="aa"/>
    <w:uiPriority w:val="99"/>
    <w:semiHidden/>
    <w:unhideWhenUsed/>
    <w:rsid w:val="0056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955F3-BDA8-4B2C-8E97-82D66FC9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10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63</cp:revision>
  <cp:lastPrinted>2017-02-22T09:07:00Z</cp:lastPrinted>
  <dcterms:created xsi:type="dcterms:W3CDTF">2014-01-20T02:52:00Z</dcterms:created>
  <dcterms:modified xsi:type="dcterms:W3CDTF">2017-02-27T06:01:00Z</dcterms:modified>
</cp:coreProperties>
</file>